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776" w:rsidRDefault="00AF4776" w:rsidP="001B7755">
      <w:pPr>
        <w:spacing w:line="360" w:lineRule="auto"/>
        <w:jc w:val="center"/>
        <w:rPr>
          <w:b/>
          <w:sz w:val="28"/>
          <w:szCs w:val="28"/>
        </w:rPr>
      </w:pPr>
    </w:p>
    <w:p w:rsidR="001B7755" w:rsidRDefault="001B7755" w:rsidP="001B7755">
      <w:pPr>
        <w:spacing w:line="360" w:lineRule="auto"/>
        <w:jc w:val="center"/>
        <w:rPr>
          <w:b/>
          <w:sz w:val="28"/>
          <w:szCs w:val="28"/>
        </w:rPr>
      </w:pPr>
      <w:r>
        <w:rPr>
          <w:b/>
          <w:sz w:val="28"/>
          <w:szCs w:val="28"/>
        </w:rPr>
        <w:t>Zbavte se akné v dospělosti jednou provždy</w:t>
      </w:r>
      <w:r w:rsidR="00AF4776">
        <w:rPr>
          <w:b/>
          <w:sz w:val="28"/>
          <w:szCs w:val="28"/>
        </w:rPr>
        <w:t>!</w:t>
      </w:r>
    </w:p>
    <w:p w:rsidR="001B7755" w:rsidRPr="001B7755" w:rsidRDefault="001B7755" w:rsidP="001B7755">
      <w:pPr>
        <w:spacing w:line="360" w:lineRule="auto"/>
        <w:jc w:val="center"/>
        <w:rPr>
          <w:b/>
          <w:sz w:val="28"/>
          <w:szCs w:val="28"/>
        </w:rPr>
      </w:pPr>
    </w:p>
    <w:p w:rsidR="001F6E7B" w:rsidRPr="001B7755" w:rsidRDefault="001B7755" w:rsidP="001B7755">
      <w:pPr>
        <w:pBdr>
          <w:top w:val="nil"/>
          <w:left w:val="nil"/>
          <w:bottom w:val="nil"/>
          <w:right w:val="nil"/>
          <w:between w:val="nil"/>
        </w:pBdr>
        <w:spacing w:line="360" w:lineRule="auto"/>
        <w:jc w:val="both"/>
        <w:rPr>
          <w:b/>
          <w:sz w:val="24"/>
          <w:szCs w:val="24"/>
        </w:rPr>
      </w:pPr>
      <w:r w:rsidRPr="001B7755">
        <w:rPr>
          <w:b/>
          <w:sz w:val="24"/>
          <w:szCs w:val="24"/>
        </w:rPr>
        <w:t xml:space="preserve">Puberta je dávno za vámi, ale pupínky vás ne a ne opustit? Nebojte se říct si o pomoc – akné je kožní nemoc jako každá jiná a patří do rukou zkušeného dermatologa. Její léčba dnes navíc nabízí mnohem širší možnosti než kdysi, nejdůležitější je ale začít včas, protože jedině tak předejdete vzniku jizev. </w:t>
      </w:r>
    </w:p>
    <w:p w:rsidR="001F6E7B" w:rsidRPr="001B7755" w:rsidRDefault="001F6E7B" w:rsidP="001B7755">
      <w:pPr>
        <w:pBdr>
          <w:top w:val="nil"/>
          <w:left w:val="nil"/>
          <w:bottom w:val="nil"/>
          <w:right w:val="nil"/>
          <w:between w:val="nil"/>
        </w:pBdr>
        <w:spacing w:line="360" w:lineRule="auto"/>
        <w:jc w:val="both"/>
        <w:rPr>
          <w:sz w:val="24"/>
          <w:szCs w:val="24"/>
        </w:rPr>
      </w:pPr>
    </w:p>
    <w:p w:rsidR="001F6E7B" w:rsidRPr="001B7755" w:rsidRDefault="001B7755" w:rsidP="001B7755">
      <w:pPr>
        <w:pBdr>
          <w:top w:val="nil"/>
          <w:left w:val="nil"/>
          <w:bottom w:val="nil"/>
          <w:right w:val="nil"/>
          <w:between w:val="nil"/>
        </w:pBdr>
        <w:spacing w:line="360" w:lineRule="auto"/>
        <w:jc w:val="both"/>
        <w:rPr>
          <w:sz w:val="24"/>
          <w:szCs w:val="24"/>
        </w:rPr>
      </w:pPr>
      <w:r w:rsidRPr="001B7755">
        <w:rPr>
          <w:sz w:val="24"/>
          <w:szCs w:val="24"/>
        </w:rPr>
        <w:t>Akné se v dospělosti obvykle vyskytuje po vysazení hormonální antikoncepce. Celkové léčbě akné se v těchto případech mnohdy nevyhneme, ani tak ale nebudou výsledky patrné hned. „Po zklidnění kožních projevů</w:t>
      </w:r>
      <w:r w:rsidR="000375D3">
        <w:rPr>
          <w:sz w:val="24"/>
          <w:szCs w:val="24"/>
        </w:rPr>
        <w:t xml:space="preserve"> </w:t>
      </w:r>
      <w:r w:rsidR="000375D3" w:rsidRPr="00942752">
        <w:rPr>
          <w:sz w:val="24"/>
          <w:szCs w:val="24"/>
        </w:rPr>
        <w:t>celkově užívanými léky</w:t>
      </w:r>
      <w:r w:rsidRPr="001B7755">
        <w:rPr>
          <w:sz w:val="24"/>
          <w:szCs w:val="24"/>
        </w:rPr>
        <w:t xml:space="preserve"> se postupně přechází k místní léčbě. Je třeba vědět, že zlepšení projevů akné i při správné terapii trvá týdny a měsíce,“ říká prof. MUDr. Jana Hercogová, CSc., MHA, zakladatelka a přednostka Dermatologie prof. </w:t>
      </w:r>
      <w:proofErr w:type="spellStart"/>
      <w:r w:rsidRPr="001B7755">
        <w:rPr>
          <w:sz w:val="24"/>
          <w:szCs w:val="24"/>
        </w:rPr>
        <w:t>Hercogové</w:t>
      </w:r>
      <w:proofErr w:type="spellEnd"/>
      <w:r w:rsidRPr="001B7755">
        <w:rPr>
          <w:sz w:val="24"/>
          <w:szCs w:val="24"/>
        </w:rPr>
        <w:t xml:space="preserve"> – Kliniky preventivní dermatologie s. r. o.</w:t>
      </w:r>
    </w:p>
    <w:p w:rsidR="001F6E7B" w:rsidRPr="001B7755" w:rsidRDefault="001F6E7B" w:rsidP="001B7755">
      <w:pPr>
        <w:pBdr>
          <w:top w:val="nil"/>
          <w:left w:val="nil"/>
          <w:bottom w:val="nil"/>
          <w:right w:val="nil"/>
          <w:between w:val="nil"/>
        </w:pBdr>
        <w:spacing w:line="360" w:lineRule="auto"/>
        <w:jc w:val="both"/>
        <w:rPr>
          <w:sz w:val="24"/>
          <w:szCs w:val="24"/>
        </w:rPr>
      </w:pPr>
    </w:p>
    <w:p w:rsidR="001F6E7B" w:rsidRPr="001B7755" w:rsidRDefault="001B7755" w:rsidP="001B7755">
      <w:pPr>
        <w:pBdr>
          <w:top w:val="nil"/>
          <w:left w:val="nil"/>
          <w:bottom w:val="nil"/>
          <w:right w:val="nil"/>
          <w:between w:val="nil"/>
        </w:pBdr>
        <w:spacing w:line="360" w:lineRule="auto"/>
        <w:jc w:val="both"/>
        <w:rPr>
          <w:b/>
          <w:sz w:val="24"/>
          <w:szCs w:val="24"/>
        </w:rPr>
      </w:pPr>
      <w:r w:rsidRPr="001B7755">
        <w:rPr>
          <w:b/>
          <w:sz w:val="24"/>
          <w:szCs w:val="24"/>
        </w:rPr>
        <w:t>Čistá pleť</w:t>
      </w:r>
    </w:p>
    <w:p w:rsidR="001F6E7B" w:rsidRPr="001B7755" w:rsidRDefault="001B7755" w:rsidP="001B7755">
      <w:pPr>
        <w:pBdr>
          <w:top w:val="nil"/>
          <w:left w:val="nil"/>
          <w:bottom w:val="nil"/>
          <w:right w:val="nil"/>
          <w:between w:val="nil"/>
        </w:pBdr>
        <w:spacing w:line="360" w:lineRule="auto"/>
        <w:jc w:val="both"/>
        <w:rPr>
          <w:sz w:val="24"/>
          <w:szCs w:val="24"/>
        </w:rPr>
      </w:pPr>
      <w:r w:rsidRPr="001B7755">
        <w:rPr>
          <w:sz w:val="24"/>
          <w:szCs w:val="24"/>
        </w:rPr>
        <w:t xml:space="preserve">Při péči o pleť je důležité dbát na pravidelné čištění. Rozhodně si při večerní očistě nezapomeňte odlíčit make-up. V noci si má pleť odpočinout, neduste ji denním make-upem a naneste na ni po řádném </w:t>
      </w:r>
      <w:r w:rsidRPr="00942752">
        <w:rPr>
          <w:sz w:val="24"/>
          <w:szCs w:val="24"/>
        </w:rPr>
        <w:t>vyčištění pouze vhodný krém. Pro mastnou aknózní pleť navíc nejsou vhodné</w:t>
      </w:r>
      <w:r w:rsidRPr="001B7755">
        <w:rPr>
          <w:sz w:val="24"/>
          <w:szCs w:val="24"/>
        </w:rPr>
        <w:t xml:space="preserve"> </w:t>
      </w:r>
      <w:r w:rsidR="000375D3" w:rsidRPr="00942752">
        <w:rPr>
          <w:sz w:val="24"/>
          <w:szCs w:val="24"/>
        </w:rPr>
        <w:t>čistící</w:t>
      </w:r>
      <w:r w:rsidR="000375D3">
        <w:rPr>
          <w:sz w:val="24"/>
          <w:szCs w:val="24"/>
        </w:rPr>
        <w:t xml:space="preserve"> </w:t>
      </w:r>
      <w:r w:rsidR="00942752">
        <w:rPr>
          <w:sz w:val="24"/>
          <w:szCs w:val="24"/>
        </w:rPr>
        <w:t xml:space="preserve">kosmetické </w:t>
      </w:r>
      <w:r w:rsidRPr="001B7755">
        <w:rPr>
          <w:sz w:val="24"/>
          <w:szCs w:val="24"/>
        </w:rPr>
        <w:t>prostředky, které vysušují – prohlédněte si složení svých kosmetických přípravků a vyřaďte ty s alkoholem.</w:t>
      </w:r>
    </w:p>
    <w:p w:rsidR="001F6E7B" w:rsidRPr="001B7755" w:rsidRDefault="001F6E7B" w:rsidP="001B7755">
      <w:pPr>
        <w:pBdr>
          <w:top w:val="nil"/>
          <w:left w:val="nil"/>
          <w:bottom w:val="nil"/>
          <w:right w:val="nil"/>
          <w:between w:val="nil"/>
        </w:pBdr>
        <w:spacing w:line="360" w:lineRule="auto"/>
        <w:jc w:val="both"/>
        <w:rPr>
          <w:sz w:val="24"/>
          <w:szCs w:val="24"/>
        </w:rPr>
      </w:pPr>
    </w:p>
    <w:p w:rsidR="001F6E7B" w:rsidRPr="001B7755" w:rsidRDefault="001B7755" w:rsidP="001B7755">
      <w:pPr>
        <w:pBdr>
          <w:top w:val="nil"/>
          <w:left w:val="nil"/>
          <w:bottom w:val="nil"/>
          <w:right w:val="nil"/>
          <w:between w:val="nil"/>
        </w:pBdr>
        <w:spacing w:line="360" w:lineRule="auto"/>
        <w:jc w:val="both"/>
        <w:rPr>
          <w:b/>
          <w:sz w:val="24"/>
          <w:szCs w:val="24"/>
        </w:rPr>
      </w:pPr>
      <w:r w:rsidRPr="001B7755">
        <w:rPr>
          <w:b/>
          <w:sz w:val="24"/>
          <w:szCs w:val="24"/>
        </w:rPr>
        <w:t>Pozor na stravu</w:t>
      </w:r>
    </w:p>
    <w:p w:rsidR="001F6E7B" w:rsidRPr="001B7755" w:rsidRDefault="001B7755" w:rsidP="001B7755">
      <w:pPr>
        <w:pBdr>
          <w:top w:val="nil"/>
          <w:left w:val="nil"/>
          <w:bottom w:val="nil"/>
          <w:right w:val="nil"/>
          <w:between w:val="nil"/>
        </w:pBdr>
        <w:spacing w:line="360" w:lineRule="auto"/>
        <w:jc w:val="both"/>
        <w:rPr>
          <w:sz w:val="24"/>
          <w:szCs w:val="24"/>
        </w:rPr>
      </w:pPr>
      <w:r w:rsidRPr="001B7755">
        <w:rPr>
          <w:sz w:val="24"/>
          <w:szCs w:val="24"/>
        </w:rPr>
        <w:t xml:space="preserve">I u akné platí známá poučka „jsme to, co jíme“. Dávejte si pozor na </w:t>
      </w:r>
      <w:r w:rsidR="0020497A">
        <w:rPr>
          <w:sz w:val="24"/>
          <w:szCs w:val="24"/>
        </w:rPr>
        <w:t xml:space="preserve">potraviny </w:t>
      </w:r>
      <w:r w:rsidR="0020497A" w:rsidRPr="00942752">
        <w:rPr>
          <w:sz w:val="24"/>
          <w:szCs w:val="24"/>
        </w:rPr>
        <w:t>s vysokým obsahem cukru, mléko a mléčné výrobky</w:t>
      </w:r>
      <w:r w:rsidR="00942752" w:rsidRPr="00942752">
        <w:rPr>
          <w:sz w:val="24"/>
          <w:szCs w:val="24"/>
        </w:rPr>
        <w:t>.</w:t>
      </w:r>
      <w:bookmarkStart w:id="0" w:name="_GoBack"/>
      <w:bookmarkEnd w:id="0"/>
      <w:r w:rsidR="00942752">
        <w:rPr>
          <w:sz w:val="24"/>
          <w:szCs w:val="24"/>
        </w:rPr>
        <w:t xml:space="preserve"> </w:t>
      </w:r>
      <w:r w:rsidRPr="001B7755">
        <w:rPr>
          <w:sz w:val="24"/>
          <w:szCs w:val="24"/>
        </w:rPr>
        <w:t xml:space="preserve">Při sestavování jídelníčku se naopak zaměřte na vlákninu, která střeva pročistí. Pro lepší představu si můžete vést „pleťový deník“, podle kterého odhadnete potravinu zhoršující vaše problémy. </w:t>
      </w:r>
    </w:p>
    <w:p w:rsidR="001F6E7B" w:rsidRPr="001B7755" w:rsidRDefault="001F6E7B" w:rsidP="001B7755">
      <w:pPr>
        <w:pBdr>
          <w:top w:val="nil"/>
          <w:left w:val="nil"/>
          <w:bottom w:val="nil"/>
          <w:right w:val="nil"/>
          <w:between w:val="nil"/>
        </w:pBdr>
        <w:spacing w:line="360" w:lineRule="auto"/>
        <w:jc w:val="both"/>
        <w:rPr>
          <w:sz w:val="24"/>
          <w:szCs w:val="24"/>
        </w:rPr>
      </w:pPr>
    </w:p>
    <w:p w:rsidR="001F6E7B" w:rsidRPr="001B7755" w:rsidRDefault="001B7755" w:rsidP="001B7755">
      <w:pPr>
        <w:pBdr>
          <w:top w:val="nil"/>
          <w:left w:val="nil"/>
          <w:bottom w:val="nil"/>
          <w:right w:val="nil"/>
          <w:between w:val="nil"/>
        </w:pBdr>
        <w:spacing w:line="360" w:lineRule="auto"/>
        <w:jc w:val="both"/>
        <w:rPr>
          <w:b/>
          <w:sz w:val="24"/>
          <w:szCs w:val="24"/>
        </w:rPr>
      </w:pPr>
      <w:r w:rsidRPr="001B7755">
        <w:rPr>
          <w:b/>
          <w:sz w:val="24"/>
          <w:szCs w:val="24"/>
        </w:rPr>
        <w:t>Když na to sami nestačíte</w:t>
      </w:r>
    </w:p>
    <w:p w:rsidR="001B7755" w:rsidRDefault="001B7755" w:rsidP="001B7755">
      <w:pPr>
        <w:spacing w:line="360" w:lineRule="auto"/>
        <w:jc w:val="both"/>
        <w:rPr>
          <w:sz w:val="24"/>
          <w:szCs w:val="24"/>
        </w:rPr>
      </w:pPr>
      <w:r w:rsidRPr="001B7755">
        <w:rPr>
          <w:sz w:val="24"/>
          <w:szCs w:val="24"/>
        </w:rPr>
        <w:t xml:space="preserve">Akné je důležité brát vážně a raději, než si pleť poškodit nevhodnou kosmetikou, se objednejte k odborníkovi, kde vám doporučí adekvátní léčbu. „Základem terapie je ovlivnit rohovění kůže pomocí derivátů vitaminu A, protizánětlivých léčiv a některých fyzikálních metod (chemický peeling, lasery). U těžké formy akné se využívají navíc </w:t>
      </w:r>
      <w:r w:rsidRPr="001B7755">
        <w:rPr>
          <w:sz w:val="24"/>
          <w:szCs w:val="24"/>
        </w:rPr>
        <w:lastRenderedPageBreak/>
        <w:t>celkově podávaná antibiotika a u nejtěžších forem celkově podávané deriváty vitaminu A,“ vysvětluje postup léčby na své klinice profesorka Hercogová.</w:t>
      </w:r>
    </w:p>
    <w:p w:rsidR="001F6E7B" w:rsidRPr="001B7755" w:rsidRDefault="001B7755" w:rsidP="001B7755">
      <w:pPr>
        <w:spacing w:line="360" w:lineRule="auto"/>
        <w:jc w:val="both"/>
        <w:rPr>
          <w:sz w:val="24"/>
          <w:szCs w:val="24"/>
        </w:rPr>
      </w:pPr>
      <w:r w:rsidRPr="001B7755">
        <w:rPr>
          <w:b/>
          <w:sz w:val="24"/>
          <w:szCs w:val="24"/>
        </w:rPr>
        <w:t>TIP – S akné nejlépe pomůže odborník</w:t>
      </w:r>
    </w:p>
    <w:p w:rsidR="001F6E7B" w:rsidRPr="001B7755" w:rsidRDefault="001B7755" w:rsidP="001B7755">
      <w:pPr>
        <w:pBdr>
          <w:top w:val="nil"/>
          <w:left w:val="nil"/>
          <w:bottom w:val="nil"/>
          <w:right w:val="nil"/>
          <w:between w:val="nil"/>
        </w:pBdr>
        <w:spacing w:line="360" w:lineRule="auto"/>
        <w:jc w:val="both"/>
        <w:rPr>
          <w:sz w:val="24"/>
          <w:szCs w:val="24"/>
        </w:rPr>
      </w:pPr>
      <w:r w:rsidRPr="001B7755">
        <w:rPr>
          <w:sz w:val="24"/>
          <w:szCs w:val="24"/>
        </w:rPr>
        <w:t xml:space="preserve">Návštěvu kožního lékaře neoddalujte, může vám ušetřit mnoho starostí. Na Dermatologii prof. </w:t>
      </w:r>
      <w:proofErr w:type="spellStart"/>
      <w:r w:rsidRPr="001B7755">
        <w:rPr>
          <w:sz w:val="24"/>
          <w:szCs w:val="24"/>
        </w:rPr>
        <w:t>Hercogové</w:t>
      </w:r>
      <w:proofErr w:type="spellEnd"/>
      <w:r w:rsidRPr="001B7755">
        <w:rPr>
          <w:sz w:val="24"/>
          <w:szCs w:val="24"/>
        </w:rPr>
        <w:t xml:space="preserve"> – Klinice preventivní dermatologie s. r. o. se zaměří jak na potřeby vaší pleti, tak na váš denní rytmus, podle kterého zvolí typ léčby. Pro rychlé zlepšení je vhodné zvolit celkovou léčbu, která je účinná prakticky vždy. Dostali jste se až do stadia jizev po akné? O to se postarají pomocí laseru.</w:t>
      </w:r>
    </w:p>
    <w:p w:rsidR="001F6E7B" w:rsidRPr="001B7755" w:rsidRDefault="001F6E7B" w:rsidP="001B7755">
      <w:pPr>
        <w:pBdr>
          <w:top w:val="nil"/>
          <w:left w:val="nil"/>
          <w:bottom w:val="nil"/>
          <w:right w:val="nil"/>
          <w:between w:val="nil"/>
        </w:pBdr>
        <w:spacing w:line="360" w:lineRule="auto"/>
        <w:jc w:val="both"/>
        <w:rPr>
          <w:sz w:val="24"/>
          <w:szCs w:val="24"/>
        </w:rPr>
      </w:pPr>
    </w:p>
    <w:p w:rsidR="001F6E7B" w:rsidRPr="001B7755" w:rsidRDefault="001B7755" w:rsidP="001B7755">
      <w:pPr>
        <w:pBdr>
          <w:top w:val="nil"/>
          <w:left w:val="nil"/>
          <w:bottom w:val="nil"/>
          <w:right w:val="nil"/>
          <w:between w:val="nil"/>
        </w:pBdr>
        <w:spacing w:line="360" w:lineRule="auto"/>
        <w:jc w:val="both"/>
        <w:rPr>
          <w:b/>
          <w:sz w:val="24"/>
          <w:szCs w:val="24"/>
        </w:rPr>
      </w:pPr>
      <w:r w:rsidRPr="001B7755">
        <w:rPr>
          <w:b/>
          <w:sz w:val="24"/>
          <w:szCs w:val="24"/>
        </w:rPr>
        <w:t xml:space="preserve">Dermatologie prof. </w:t>
      </w:r>
      <w:proofErr w:type="spellStart"/>
      <w:r w:rsidRPr="001B7755">
        <w:rPr>
          <w:b/>
          <w:sz w:val="24"/>
          <w:szCs w:val="24"/>
        </w:rPr>
        <w:t>Hercogové</w:t>
      </w:r>
      <w:proofErr w:type="spellEnd"/>
      <w:r w:rsidRPr="001B7755">
        <w:rPr>
          <w:b/>
          <w:sz w:val="24"/>
          <w:szCs w:val="24"/>
        </w:rPr>
        <w:t xml:space="preserve"> – Klinika preventivní dermatologie s. r. o.</w:t>
      </w:r>
    </w:p>
    <w:p w:rsidR="001F6E7B" w:rsidRPr="001B7755" w:rsidRDefault="001B7755" w:rsidP="001B7755">
      <w:pPr>
        <w:pBdr>
          <w:top w:val="nil"/>
          <w:left w:val="nil"/>
          <w:bottom w:val="nil"/>
          <w:right w:val="nil"/>
          <w:between w:val="nil"/>
        </w:pBdr>
        <w:spacing w:line="360" w:lineRule="auto"/>
        <w:jc w:val="both"/>
        <w:rPr>
          <w:b/>
          <w:sz w:val="24"/>
          <w:szCs w:val="24"/>
        </w:rPr>
      </w:pPr>
      <w:r w:rsidRPr="001B7755">
        <w:rPr>
          <w:b/>
          <w:sz w:val="24"/>
          <w:szCs w:val="24"/>
        </w:rPr>
        <w:t>Adresa: Bubenečská 284/12, 160 00 Praha 6</w:t>
      </w:r>
    </w:p>
    <w:p w:rsidR="001F6E7B" w:rsidRPr="001B7755" w:rsidRDefault="001B7755" w:rsidP="001B7755">
      <w:pPr>
        <w:pBdr>
          <w:top w:val="nil"/>
          <w:left w:val="nil"/>
          <w:bottom w:val="nil"/>
          <w:right w:val="nil"/>
          <w:between w:val="nil"/>
        </w:pBdr>
        <w:spacing w:line="360" w:lineRule="auto"/>
        <w:jc w:val="both"/>
      </w:pPr>
      <w:r w:rsidRPr="001B7755">
        <w:rPr>
          <w:b/>
          <w:sz w:val="24"/>
          <w:szCs w:val="24"/>
        </w:rPr>
        <w:t xml:space="preserve">Více informací na </w:t>
      </w:r>
      <w:hyperlink r:id="rId6">
        <w:r w:rsidRPr="001B7755">
          <w:rPr>
            <w:b/>
            <w:color w:val="1155CC"/>
            <w:sz w:val="24"/>
            <w:szCs w:val="24"/>
            <w:u w:val="single"/>
          </w:rPr>
          <w:t>www.klinikadermatologie.cz</w:t>
        </w:r>
      </w:hyperlink>
      <w:r w:rsidRPr="001B7755">
        <w:rPr>
          <w:noProof/>
          <w:lang w:val="cs-CZ"/>
        </w:rPr>
        <w:drawing>
          <wp:anchor distT="114300" distB="114300" distL="114300" distR="114300" simplePos="0" relativeHeight="251658240" behindDoc="0" locked="0" layoutInCell="1" hidden="0" allowOverlap="1">
            <wp:simplePos x="0" y="0"/>
            <wp:positionH relativeFrom="column">
              <wp:posOffset>171450</wp:posOffset>
            </wp:positionH>
            <wp:positionV relativeFrom="paragraph">
              <wp:posOffset>457200</wp:posOffset>
            </wp:positionV>
            <wp:extent cx="5734050" cy="4305300"/>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34050" cy="4305300"/>
                    </a:xfrm>
                    <a:prstGeom prst="rect">
                      <a:avLst/>
                    </a:prstGeom>
                    <a:ln/>
                  </pic:spPr>
                </pic:pic>
              </a:graphicData>
            </a:graphic>
          </wp:anchor>
        </w:drawing>
      </w:r>
    </w:p>
    <w:sectPr w:rsidR="001F6E7B" w:rsidRPr="001B7755" w:rsidSect="001B7755">
      <w:headerReference w:type="default" r:id="rId8"/>
      <w:footerReference w:type="default" r:id="rId9"/>
      <w:pgSz w:w="11909" w:h="16834"/>
      <w:pgMar w:top="1048" w:right="1440" w:bottom="1237"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076" w:rsidRDefault="00897076" w:rsidP="00AF4776">
      <w:pPr>
        <w:spacing w:line="240" w:lineRule="auto"/>
      </w:pPr>
      <w:r>
        <w:separator/>
      </w:r>
    </w:p>
  </w:endnote>
  <w:endnote w:type="continuationSeparator" w:id="0">
    <w:p w:rsidR="00897076" w:rsidRDefault="00897076" w:rsidP="00AF4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76" w:rsidRDefault="00AF4776" w:rsidP="00AF4776">
    <w:pPr>
      <w:pStyle w:val="Zpat"/>
      <w:jc w:val="center"/>
    </w:pPr>
    <w:r>
      <w:t xml:space="preserve">PREST MEDIA SERVICING, s. r. o., Pavlína Dvořáková, </w:t>
    </w:r>
    <w:hyperlink r:id="rId1" w:history="1">
      <w:r>
        <w:rPr>
          <w:rStyle w:val="Hypertextovodkaz"/>
        </w:rPr>
        <w:t>pavlina@prest.cz</w:t>
      </w:r>
    </w:hyperlink>
    <w:r>
      <w:t>, 603 882 748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076" w:rsidRDefault="00897076" w:rsidP="00AF4776">
      <w:pPr>
        <w:spacing w:line="240" w:lineRule="auto"/>
      </w:pPr>
      <w:r>
        <w:separator/>
      </w:r>
    </w:p>
  </w:footnote>
  <w:footnote w:type="continuationSeparator" w:id="0">
    <w:p w:rsidR="00897076" w:rsidRDefault="00897076" w:rsidP="00AF47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76" w:rsidRDefault="00AF4776" w:rsidP="00AF4776">
    <w:pPr>
      <w:pStyle w:val="Zhlav"/>
      <w:jc w:val="center"/>
    </w:pPr>
    <w:r w:rsidRPr="00AF4776">
      <w:rPr>
        <w:sz w:val="20"/>
      </w:rPr>
      <w:t>TISKOVÁ</w:t>
    </w:r>
    <w:r>
      <w:t xml:space="preserve"> </w:t>
    </w:r>
    <w:r w:rsidRPr="00AF4776">
      <w:rPr>
        <w:sz w:val="20"/>
      </w:rPr>
      <w:t>ZPRÁVA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7B"/>
    <w:rsid w:val="000375D3"/>
    <w:rsid w:val="001932F0"/>
    <w:rsid w:val="001B7755"/>
    <w:rsid w:val="001F6E7B"/>
    <w:rsid w:val="0020497A"/>
    <w:rsid w:val="002B71BA"/>
    <w:rsid w:val="00897076"/>
    <w:rsid w:val="00942752"/>
    <w:rsid w:val="00AF4776"/>
    <w:rsid w:val="00C30FE3"/>
    <w:rsid w:val="00DA0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3334"/>
  <w15:docId w15:val="{CB7C14CA-9FCD-9447-A43C-34CB0FAC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AF4776"/>
    <w:pPr>
      <w:tabs>
        <w:tab w:val="center" w:pos="4536"/>
        <w:tab w:val="right" w:pos="9072"/>
      </w:tabs>
      <w:spacing w:line="240" w:lineRule="auto"/>
    </w:pPr>
  </w:style>
  <w:style w:type="character" w:customStyle="1" w:styleId="ZhlavChar">
    <w:name w:val="Záhlaví Char"/>
    <w:basedOn w:val="Standardnpsmoodstavce"/>
    <w:link w:val="Zhlav"/>
    <w:uiPriority w:val="99"/>
    <w:rsid w:val="00AF4776"/>
  </w:style>
  <w:style w:type="paragraph" w:styleId="Zpat">
    <w:name w:val="footer"/>
    <w:basedOn w:val="Normln"/>
    <w:link w:val="ZpatChar"/>
    <w:uiPriority w:val="99"/>
    <w:unhideWhenUsed/>
    <w:rsid w:val="00AF4776"/>
    <w:pPr>
      <w:tabs>
        <w:tab w:val="center" w:pos="4536"/>
        <w:tab w:val="right" w:pos="9072"/>
      </w:tabs>
      <w:spacing w:line="240" w:lineRule="auto"/>
    </w:pPr>
  </w:style>
  <w:style w:type="character" w:customStyle="1" w:styleId="ZpatChar">
    <w:name w:val="Zápatí Char"/>
    <w:basedOn w:val="Standardnpsmoodstavce"/>
    <w:link w:val="Zpat"/>
    <w:uiPriority w:val="99"/>
    <w:rsid w:val="00AF4776"/>
  </w:style>
  <w:style w:type="character" w:styleId="Hypertextovodkaz">
    <w:name w:val="Hyperlink"/>
    <w:basedOn w:val="Standardnpsmoodstavce"/>
    <w:uiPriority w:val="99"/>
    <w:semiHidden/>
    <w:unhideWhenUsed/>
    <w:rsid w:val="00AF47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741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inikadermatologie.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avlina@pres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2362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Dell</cp:lastModifiedBy>
  <cp:revision>3</cp:revision>
  <dcterms:created xsi:type="dcterms:W3CDTF">2019-07-03T10:40:00Z</dcterms:created>
  <dcterms:modified xsi:type="dcterms:W3CDTF">2019-07-10T18:54:00Z</dcterms:modified>
</cp:coreProperties>
</file>